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4B" w:rsidRDefault="007A484B" w:rsidP="007A484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sz w:val="30"/>
          <w:szCs w:val="30"/>
          <w:rtl/>
          <w:lang w:bidi="fa-IR"/>
        </w:rPr>
        <w:t>عنوان کنوانسیون هایی که دولت جمهوری اسلامی ایران از نظر حقوقی و قضایی آن‌ها را قبول کرده است</w:t>
      </w:r>
      <w:r>
        <w:rPr>
          <w:rFonts w:ascii="Arial" w:hAnsi="Arial" w:cs="Arial"/>
          <w:sz w:val="30"/>
          <w:szCs w:val="30"/>
          <w:lang w:bidi="fa-IR"/>
        </w:rPr>
        <w:t>.</w:t>
      </w:r>
    </w:p>
    <w:p w:rsidR="003913FF" w:rsidRPr="003913FF" w:rsidRDefault="003913FF" w:rsidP="003913F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rtl/>
          <w:lang w:bidi="fa-IR"/>
        </w:rPr>
      </w:pPr>
    </w:p>
    <w:p w:rsidR="00AF3470" w:rsidRPr="005B5C29" w:rsidRDefault="007A484B" w:rsidP="00DC244C">
      <w:pPr>
        <w:autoSpaceDE w:val="0"/>
        <w:autoSpaceDN w:val="0"/>
        <w:bidi/>
        <w:adjustRightInd w:val="0"/>
        <w:spacing w:after="140" w:line="288" w:lineRule="auto"/>
        <w:rPr>
          <w:rFonts w:ascii="Arial" w:hAnsi="Arial" w:cs="Arial"/>
          <w:b/>
          <w:bCs/>
          <w:color w:val="9A1010"/>
          <w:sz w:val="20"/>
          <w:szCs w:val="20"/>
          <w:rtl/>
        </w:rPr>
      </w:pPr>
      <w:r>
        <w:rPr>
          <w:rFonts w:ascii="Arial" w:hAnsi="Arial" w:cs="Arial"/>
          <w:sz w:val="30"/>
          <w:szCs w:val="30"/>
          <w:rtl/>
          <w:lang w:bidi="fa-IR"/>
        </w:rPr>
        <w:br/>
        <w:t>انرژي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 xml:space="preserve">- آلودگي دريايي ناشي از اكتشاف و استخراج از فلات قاره، </w:t>
      </w:r>
      <w:r>
        <w:rPr>
          <w:rFonts w:ascii="Arial" w:hAnsi="Arial" w:cs="Arial"/>
          <w:sz w:val="30"/>
          <w:szCs w:val="30"/>
          <w:lang w:bidi="fa-IR"/>
        </w:rPr>
        <w:t>29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مارس </w:t>
      </w:r>
      <w:r>
        <w:rPr>
          <w:rFonts w:ascii="Arial" w:hAnsi="Arial" w:cs="Arial"/>
          <w:sz w:val="30"/>
          <w:szCs w:val="30"/>
          <w:lang w:bidi="fa-IR"/>
        </w:rPr>
        <w:t>1989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امضا شد و در ايران در تاريخ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14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تجارت قاچاق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اصلاح ماده </w:t>
      </w:r>
      <w:r>
        <w:rPr>
          <w:rFonts w:ascii="Arial" w:hAnsi="Arial" w:cs="Arial"/>
          <w:sz w:val="30"/>
          <w:szCs w:val="30"/>
          <w:lang w:bidi="fa-IR"/>
        </w:rPr>
        <w:t>11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كنوانسيون تجارت بين المللي گونه هاي جانوان و گياهان وحشي در معرض نابودي توسط دولت جمهوري اسلامي ايران در تاريخ </w:t>
      </w:r>
      <w:r>
        <w:rPr>
          <w:rFonts w:ascii="Arial" w:hAnsi="Arial" w:cs="Arial"/>
          <w:sz w:val="30"/>
          <w:szCs w:val="30"/>
          <w:lang w:bidi="fa-IR"/>
        </w:rPr>
        <w:t>29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 . (در تاريخ </w:t>
      </w:r>
      <w:r>
        <w:rPr>
          <w:rFonts w:ascii="Arial" w:hAnsi="Arial" w:cs="Arial"/>
          <w:sz w:val="30"/>
          <w:szCs w:val="30"/>
          <w:lang w:bidi="fa-IR"/>
        </w:rPr>
        <w:t>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>- نظام جهاني ترجيحات بازرگاني بين كشورهاي در حال توسعه در ايران 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13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 . (در تاريخ </w:t>
      </w:r>
      <w:r>
        <w:rPr>
          <w:rFonts w:ascii="Arial" w:hAnsi="Arial" w:cs="Arial"/>
          <w:sz w:val="30"/>
          <w:szCs w:val="30"/>
          <w:lang w:bidi="fa-IR"/>
        </w:rPr>
        <w:t>27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حقوق بشر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>- كنوانسيون بين المللي عليه آپارتايد در ورزش،</w:t>
      </w:r>
      <w:r>
        <w:rPr>
          <w:rFonts w:ascii="Arial" w:hAnsi="Arial" w:cs="Arial"/>
          <w:sz w:val="30"/>
          <w:szCs w:val="30"/>
          <w:lang w:bidi="fa-IR"/>
        </w:rPr>
        <w:t>14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دسامبر </w:t>
      </w:r>
      <w:r>
        <w:rPr>
          <w:rFonts w:ascii="Arial" w:hAnsi="Arial" w:cs="Arial"/>
          <w:sz w:val="30"/>
          <w:szCs w:val="30"/>
          <w:lang w:bidi="fa-IR"/>
        </w:rPr>
        <w:t>1977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مصوب مجمع عمومي سازمان ملل متحد، در ايران در تاريخ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 </w:t>
      </w:r>
      <w:r>
        <w:rPr>
          <w:rFonts w:ascii="Arial" w:hAnsi="Arial" w:cs="Arial"/>
          <w:sz w:val="30"/>
          <w:szCs w:val="30"/>
          <w:lang w:bidi="fa-IR"/>
        </w:rPr>
        <w:t>1366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 . (در تاريخ </w:t>
      </w:r>
      <w:r>
        <w:rPr>
          <w:rFonts w:ascii="Arial" w:hAnsi="Arial" w:cs="Arial"/>
          <w:sz w:val="30"/>
          <w:szCs w:val="30"/>
          <w:lang w:bidi="fa-IR"/>
        </w:rPr>
        <w:t>15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1366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lastRenderedPageBreak/>
        <w:t>2</w:t>
      </w:r>
      <w:r>
        <w:rPr>
          <w:rFonts w:ascii="Arial" w:hAnsi="Arial" w:cs="Arial"/>
          <w:sz w:val="30"/>
          <w:szCs w:val="30"/>
          <w:rtl/>
          <w:lang w:bidi="fa-IR"/>
        </w:rPr>
        <w:t>- كنوانسيون حقوق كودك،</w:t>
      </w:r>
      <w:r>
        <w:rPr>
          <w:rFonts w:ascii="Arial" w:hAnsi="Arial" w:cs="Arial"/>
          <w:sz w:val="30"/>
          <w:szCs w:val="30"/>
          <w:lang w:bidi="fa-IR"/>
        </w:rPr>
        <w:t>20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نوامبر </w:t>
      </w:r>
      <w:r>
        <w:rPr>
          <w:rFonts w:ascii="Arial" w:hAnsi="Arial" w:cs="Arial"/>
          <w:sz w:val="30"/>
          <w:szCs w:val="30"/>
          <w:lang w:bidi="fa-IR"/>
        </w:rPr>
        <w:t>1989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مصوب مجمع عمومي سازمان ملل متحد، در ايران در تاريخ </w:t>
      </w:r>
      <w:r>
        <w:rPr>
          <w:rFonts w:ascii="Arial" w:hAnsi="Arial" w:cs="Arial"/>
          <w:sz w:val="30"/>
          <w:szCs w:val="30"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11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ايران پروتكل اختياري كنوانسيون حقوق كودك در خصوص فروش ، فحشا و</w:t>
      </w:r>
      <w:r>
        <w:rPr>
          <w:rFonts w:ascii="Arial" w:hAnsi="Arial" w:cs="Arial"/>
          <w:sz w:val="30"/>
          <w:szCs w:val="30"/>
          <w:rtl/>
          <w:lang w:bidi="fa-IR"/>
        </w:rPr>
        <w:br/>
        <w:t xml:space="preserve">هرزه نگاري كودكان را در تاريخ </w:t>
      </w:r>
      <w:r>
        <w:rPr>
          <w:rFonts w:ascii="Arial" w:hAnsi="Arial" w:cs="Arial"/>
          <w:sz w:val="30"/>
          <w:szCs w:val="30"/>
          <w:lang w:bidi="fa-IR"/>
        </w:rPr>
        <w:t>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1386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رساند ودر تاريخ </w:t>
      </w:r>
      <w:r>
        <w:rPr>
          <w:rFonts w:ascii="Arial" w:hAnsi="Arial" w:cs="Arial"/>
          <w:sz w:val="30"/>
          <w:szCs w:val="30"/>
          <w:lang w:bidi="fa-IR"/>
        </w:rPr>
        <w:t>17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1386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رسيد.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كنوانسيون مربوط به حقوق معلولان، </w:t>
      </w:r>
      <w:r>
        <w:rPr>
          <w:rFonts w:ascii="Arial" w:hAnsi="Arial" w:cs="Arial"/>
          <w:sz w:val="30"/>
          <w:szCs w:val="30"/>
          <w:lang w:bidi="fa-IR"/>
        </w:rPr>
        <w:t>13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دسامبر </w:t>
      </w:r>
      <w:r>
        <w:rPr>
          <w:rFonts w:ascii="Arial" w:hAnsi="Arial" w:cs="Arial"/>
          <w:sz w:val="30"/>
          <w:szCs w:val="30"/>
          <w:lang w:bidi="fa-IR"/>
        </w:rPr>
        <w:t>2006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نيويورك به امضاء رسيد، در ايران در تاريخ </w:t>
      </w:r>
      <w:r>
        <w:rPr>
          <w:rFonts w:ascii="Arial" w:hAnsi="Arial" w:cs="Arial"/>
          <w:sz w:val="30"/>
          <w:szCs w:val="30"/>
          <w:lang w:bidi="fa-IR"/>
        </w:rPr>
        <w:t>13/9/1387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تصويب مجلس شوراي اسلامي رسيد.(در تاريخ </w:t>
      </w:r>
      <w:r>
        <w:rPr>
          <w:rFonts w:ascii="Arial" w:hAnsi="Arial" w:cs="Arial"/>
          <w:sz w:val="30"/>
          <w:szCs w:val="30"/>
          <w:lang w:bidi="fa-IR"/>
        </w:rPr>
        <w:t>4/10/1387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تأييد شوراي نگهبان رسيد.</w:t>
      </w:r>
      <w:r w:rsidR="00FE7BFA">
        <w:rPr>
          <w:rFonts w:ascii="Arial" w:hAnsi="Arial" w:cs="Arial"/>
          <w:sz w:val="30"/>
          <w:szCs w:val="30"/>
          <w:rtl/>
          <w:lang w:bidi="fa-IR"/>
        </w:rPr>
        <w:t>)</w:t>
      </w:r>
      <w:r w:rsidR="00FE7BFA">
        <w:rPr>
          <w:rFonts w:ascii="Arial" w:hAnsi="Arial" w:cs="Arial"/>
          <w:sz w:val="30"/>
          <w:szCs w:val="30"/>
          <w:rtl/>
          <w:lang w:bidi="fa-IR"/>
        </w:rPr>
        <w:br/>
      </w:r>
      <w:r w:rsidR="00FE7BFA" w:rsidRPr="005B5C29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br/>
      </w:r>
      <w:r w:rsidR="00FE7BFA">
        <w:rPr>
          <w:rFonts w:ascii="Arial" w:hAnsi="Arial" w:cs="Arial"/>
          <w:sz w:val="30"/>
          <w:szCs w:val="30"/>
          <w:rtl/>
          <w:lang w:bidi="fa-IR"/>
        </w:rPr>
        <w:br/>
      </w:r>
      <w:r w:rsidR="00FE7BFA">
        <w:rPr>
          <w:rFonts w:ascii="Arial" w:hAnsi="Arial" w:cs="Arial"/>
          <w:sz w:val="30"/>
          <w:szCs w:val="30"/>
          <w:rtl/>
          <w:lang w:bidi="fa-IR"/>
        </w:rPr>
        <w:br/>
        <w:t>داوري و حل و فصل اختلافات</w:t>
      </w:r>
      <w:r w:rsidR="00FE7BFA"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 xml:space="preserve">- كنوانسيون داوري بين المللي نيويورك، </w:t>
      </w:r>
      <w:r>
        <w:rPr>
          <w:rFonts w:ascii="Arial" w:hAnsi="Arial" w:cs="Arial"/>
          <w:sz w:val="30"/>
          <w:szCs w:val="30"/>
          <w:lang w:bidi="fa-IR"/>
        </w:rPr>
        <w:t>10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ژوئن </w:t>
      </w:r>
      <w:r>
        <w:rPr>
          <w:rFonts w:ascii="Arial" w:hAnsi="Arial" w:cs="Arial"/>
          <w:sz w:val="30"/>
          <w:szCs w:val="30"/>
          <w:lang w:bidi="fa-IR"/>
        </w:rPr>
        <w:t>1958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نيويورك امضاء شد و در ايران در تاريخ</w:t>
      </w:r>
      <w:r>
        <w:rPr>
          <w:rFonts w:ascii="Arial" w:hAnsi="Arial" w:cs="Arial"/>
          <w:sz w:val="30"/>
          <w:szCs w:val="30"/>
          <w:lang w:bidi="fa-IR"/>
        </w:rPr>
        <w:t>21/1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 </w:t>
      </w:r>
      <w:r>
        <w:rPr>
          <w:rFonts w:ascii="Arial" w:hAnsi="Arial" w:cs="Arial"/>
          <w:sz w:val="30"/>
          <w:szCs w:val="30"/>
          <w:lang w:bidi="fa-IR"/>
        </w:rPr>
        <w:t>1380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 (ودر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29/1/1380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رسيد).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دريايي و كشتيراني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مقررات بين المللي جلوگيري از تصادم در دريا، </w:t>
      </w:r>
      <w:r>
        <w:rPr>
          <w:rFonts w:ascii="Arial" w:hAnsi="Arial" w:cs="Arial"/>
          <w:sz w:val="30"/>
          <w:szCs w:val="30"/>
          <w:lang w:bidi="fa-IR"/>
        </w:rPr>
        <w:t>20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اكتبر </w:t>
      </w:r>
      <w:r>
        <w:rPr>
          <w:rFonts w:ascii="Arial" w:hAnsi="Arial" w:cs="Arial"/>
          <w:sz w:val="30"/>
          <w:szCs w:val="30"/>
          <w:lang w:bidi="fa-IR"/>
        </w:rPr>
        <w:t>1972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امضا شد و در ايران در تاريخ </w:t>
      </w:r>
      <w:r>
        <w:rPr>
          <w:rFonts w:ascii="Arial" w:hAnsi="Arial" w:cs="Arial"/>
          <w:sz w:val="30"/>
          <w:szCs w:val="30"/>
          <w:lang w:bidi="fa-IR"/>
        </w:rPr>
        <w:t>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 </w:t>
      </w:r>
      <w:r>
        <w:rPr>
          <w:rFonts w:ascii="Arial" w:hAnsi="Arial" w:cs="Arial"/>
          <w:sz w:val="30"/>
          <w:szCs w:val="30"/>
          <w:lang w:bidi="fa-IR"/>
        </w:rPr>
        <w:t>21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>- آلودگي دريايي ناشي از اكتشاف و استخراج از فلات قاره</w:t>
      </w:r>
      <w:r>
        <w:rPr>
          <w:rFonts w:ascii="Arial" w:hAnsi="Arial" w:cs="Arial"/>
          <w:sz w:val="30"/>
          <w:szCs w:val="30"/>
          <w:lang w:bidi="fa-IR"/>
        </w:rPr>
        <w:t>29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مارس </w:t>
      </w:r>
      <w:r>
        <w:rPr>
          <w:rFonts w:ascii="Arial" w:hAnsi="Arial" w:cs="Arial"/>
          <w:sz w:val="30"/>
          <w:szCs w:val="30"/>
          <w:lang w:bidi="fa-IR"/>
        </w:rPr>
        <w:t>1989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امضا شد و در </w:t>
      </w:r>
      <w:r>
        <w:rPr>
          <w:rFonts w:ascii="Arial" w:hAnsi="Arial" w:cs="Arial"/>
          <w:sz w:val="30"/>
          <w:szCs w:val="30"/>
          <w:rtl/>
          <w:lang w:bidi="fa-IR"/>
        </w:rPr>
        <w:lastRenderedPageBreak/>
        <w:t xml:space="preserve">ايران در تاريخ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14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كنوانسيون بين المللي نجات دريايي،‌ </w:t>
      </w:r>
      <w:r>
        <w:rPr>
          <w:rFonts w:ascii="Arial" w:hAnsi="Arial" w:cs="Arial"/>
          <w:sz w:val="30"/>
          <w:szCs w:val="30"/>
          <w:lang w:bidi="fa-IR"/>
        </w:rPr>
        <w:t>28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آوريل </w:t>
      </w:r>
      <w:r>
        <w:rPr>
          <w:rFonts w:ascii="Arial" w:hAnsi="Arial" w:cs="Arial"/>
          <w:sz w:val="30"/>
          <w:szCs w:val="30"/>
          <w:lang w:bidi="fa-IR"/>
        </w:rPr>
        <w:t>1989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امضا شد و در ايران 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30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 </w:t>
      </w:r>
      <w:r>
        <w:rPr>
          <w:rFonts w:ascii="Arial" w:hAnsi="Arial" w:cs="Arial"/>
          <w:sz w:val="30"/>
          <w:szCs w:val="30"/>
          <w:lang w:bidi="fa-IR"/>
        </w:rPr>
        <w:t>1373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 </w:t>
      </w:r>
      <w:r>
        <w:rPr>
          <w:rFonts w:ascii="Arial" w:hAnsi="Arial" w:cs="Arial"/>
          <w:sz w:val="30"/>
          <w:szCs w:val="30"/>
          <w:lang w:bidi="fa-IR"/>
        </w:rPr>
        <w:t>11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كنوانسيون تجسس و نجات دريايي، مصوب </w:t>
      </w:r>
      <w:r>
        <w:rPr>
          <w:rFonts w:ascii="Arial" w:hAnsi="Arial" w:cs="Arial"/>
          <w:sz w:val="30"/>
          <w:szCs w:val="30"/>
          <w:lang w:bidi="fa-IR"/>
        </w:rPr>
        <w:t>1979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مجمع عمومي سازمان ملل متحد، در ايران در تاريخ </w:t>
      </w:r>
      <w:r>
        <w:rPr>
          <w:rFonts w:ascii="Arial" w:hAnsi="Arial" w:cs="Arial"/>
          <w:sz w:val="30"/>
          <w:szCs w:val="30"/>
          <w:lang w:bidi="fa-IR"/>
        </w:rPr>
        <w:t>21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 </w:t>
      </w:r>
      <w:r>
        <w:rPr>
          <w:rFonts w:ascii="Arial" w:hAnsi="Arial" w:cs="Arial"/>
          <w:sz w:val="30"/>
          <w:szCs w:val="30"/>
          <w:lang w:bidi="fa-IR"/>
        </w:rPr>
        <w:t>1373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 . (در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28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روابط ديپلماتيك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جلوگيري و مجازات جرائم </w:t>
      </w:r>
      <w:r w:rsidR="00702B07">
        <w:rPr>
          <w:rFonts w:ascii="Arial" w:hAnsi="Arial" w:cs="Arial" w:hint="cs"/>
          <w:sz w:val="30"/>
          <w:szCs w:val="30"/>
          <w:rtl/>
          <w:lang w:bidi="fa-IR"/>
        </w:rPr>
        <w:t xml:space="preserve">، 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عليه اشخاص مورد حمايت بين المللي من جمله مأمورين سياسي، </w:t>
      </w:r>
      <w:r>
        <w:rPr>
          <w:rFonts w:ascii="Arial" w:hAnsi="Arial" w:cs="Arial"/>
          <w:sz w:val="30"/>
          <w:szCs w:val="30"/>
          <w:lang w:bidi="fa-IR"/>
        </w:rPr>
        <w:t>14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دسامبر </w:t>
      </w:r>
      <w:r>
        <w:rPr>
          <w:rFonts w:ascii="Arial" w:hAnsi="Arial" w:cs="Arial"/>
          <w:sz w:val="30"/>
          <w:szCs w:val="30"/>
          <w:lang w:bidi="fa-IR"/>
        </w:rPr>
        <w:t>1973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امضا شد و در ايران در تاريخ </w:t>
      </w:r>
      <w:r>
        <w:rPr>
          <w:rFonts w:ascii="Arial" w:hAnsi="Arial" w:cs="Arial"/>
          <w:sz w:val="30"/>
          <w:szCs w:val="30"/>
          <w:lang w:bidi="fa-IR"/>
        </w:rPr>
        <w:t>28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</w:t>
      </w:r>
      <w:r>
        <w:rPr>
          <w:rFonts w:ascii="Arial" w:hAnsi="Arial" w:cs="Arial"/>
          <w:sz w:val="30"/>
          <w:szCs w:val="30"/>
          <w:lang w:bidi="fa-IR"/>
        </w:rPr>
        <w:t>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 w:rsidR="00CF5C9E"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كنوانسيون وين راجع به نمايندگي دول در روابط خود با سازمانهاي بين المللي جهاني، </w:t>
      </w:r>
      <w:r>
        <w:rPr>
          <w:rFonts w:ascii="Arial" w:hAnsi="Arial" w:cs="Arial"/>
          <w:sz w:val="30"/>
          <w:szCs w:val="30"/>
          <w:lang w:bidi="fa-IR"/>
        </w:rPr>
        <w:t>14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مارس </w:t>
      </w:r>
      <w:r>
        <w:rPr>
          <w:rFonts w:ascii="Arial" w:hAnsi="Arial" w:cs="Arial"/>
          <w:sz w:val="30"/>
          <w:szCs w:val="30"/>
          <w:lang w:bidi="fa-IR"/>
        </w:rPr>
        <w:t>1975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وين امضا شد و در ايران در تاريخ </w:t>
      </w:r>
      <w:r>
        <w:rPr>
          <w:rFonts w:ascii="Arial" w:hAnsi="Arial" w:cs="Arial"/>
          <w:sz w:val="30"/>
          <w:szCs w:val="30"/>
          <w:lang w:bidi="fa-IR"/>
        </w:rPr>
        <w:t>28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 </w:t>
      </w:r>
      <w:r>
        <w:rPr>
          <w:rFonts w:ascii="Arial" w:hAnsi="Arial" w:cs="Arial"/>
          <w:sz w:val="30"/>
          <w:szCs w:val="30"/>
          <w:lang w:bidi="fa-IR"/>
        </w:rPr>
        <w:t>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5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1367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مصونيت قضايي دولتها و اموال آنها، در ايران در تاريخ </w:t>
      </w:r>
      <w:r>
        <w:rPr>
          <w:rFonts w:ascii="Arial" w:hAnsi="Arial" w:cs="Arial"/>
          <w:sz w:val="30"/>
          <w:szCs w:val="30"/>
          <w:lang w:bidi="fa-IR"/>
        </w:rPr>
        <w:t>29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1387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</w:t>
      </w:r>
      <w:r w:rsidR="00CF5C9E">
        <w:rPr>
          <w:rFonts w:ascii="Arial" w:hAnsi="Arial" w:cs="Arial"/>
          <w:sz w:val="30"/>
          <w:szCs w:val="30"/>
          <w:rtl/>
          <w:lang w:bidi="fa-IR"/>
        </w:rPr>
        <w:t>سلامي به تصويب رسيد.</w:t>
      </w:r>
      <w:r w:rsidR="00CF5C9E">
        <w:rPr>
          <w:rFonts w:ascii="Arial" w:hAnsi="Arial" w:cs="Arial"/>
          <w:sz w:val="30"/>
          <w:szCs w:val="30"/>
          <w:rtl/>
          <w:lang w:bidi="fa-IR"/>
        </w:rPr>
        <w:br/>
      </w:r>
    </w:p>
    <w:p w:rsidR="00CF5C9E" w:rsidRDefault="00CF5C9E" w:rsidP="00AF3470">
      <w:pPr>
        <w:autoSpaceDE w:val="0"/>
        <w:autoSpaceDN w:val="0"/>
        <w:bidi/>
        <w:adjustRightInd w:val="0"/>
        <w:spacing w:after="140" w:line="288" w:lineRule="auto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 w:hint="cs"/>
          <w:sz w:val="30"/>
          <w:szCs w:val="30"/>
          <w:rtl/>
          <w:lang w:bidi="fa-IR"/>
        </w:rPr>
        <w:t>هیچگونه کنوانسیون فرهنگی ای امضا نشده از اول انقلاب تا الان</w:t>
      </w:r>
    </w:p>
    <w:p w:rsidR="00AF3470" w:rsidRDefault="007A484B" w:rsidP="00AF3470">
      <w:pPr>
        <w:autoSpaceDE w:val="0"/>
        <w:autoSpaceDN w:val="0"/>
        <w:bidi/>
        <w:adjustRightInd w:val="0"/>
        <w:spacing w:after="140" w:line="288" w:lineRule="auto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sz w:val="30"/>
          <w:szCs w:val="30"/>
          <w:rtl/>
          <w:lang w:bidi="fa-IR"/>
        </w:rPr>
        <w:br/>
        <w:t>مواد مخدر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lastRenderedPageBreak/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- سازمان ملل متحد براي مبارزه با قاچاق مواد مخدر و داروهاي روانگردان، </w:t>
      </w:r>
      <w:r>
        <w:rPr>
          <w:rFonts w:ascii="Arial" w:hAnsi="Arial" w:cs="Arial"/>
          <w:sz w:val="30"/>
          <w:szCs w:val="30"/>
          <w:lang w:bidi="fa-IR"/>
        </w:rPr>
        <w:t>20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دسامبر </w:t>
      </w:r>
      <w:r>
        <w:rPr>
          <w:rFonts w:ascii="Arial" w:hAnsi="Arial" w:cs="Arial"/>
          <w:sz w:val="30"/>
          <w:szCs w:val="30"/>
          <w:lang w:bidi="fa-IR"/>
        </w:rPr>
        <w:t>1988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وين امضا شد و در ايران در تاريخ </w:t>
      </w:r>
      <w:r>
        <w:rPr>
          <w:rFonts w:ascii="Arial" w:hAnsi="Arial" w:cs="Arial"/>
          <w:sz w:val="30"/>
          <w:szCs w:val="30"/>
          <w:lang w:bidi="fa-IR"/>
        </w:rPr>
        <w:t>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 </w:t>
      </w:r>
      <w:r>
        <w:rPr>
          <w:rFonts w:ascii="Arial" w:hAnsi="Arial" w:cs="Arial"/>
          <w:sz w:val="30"/>
          <w:szCs w:val="30"/>
          <w:lang w:bidi="fa-IR"/>
        </w:rPr>
        <w:t>17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1370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6E18E9">
        <w:rPr>
          <w:rFonts w:ascii="Arial" w:hAnsi="Arial" w:cs="Arial" w:hint="cs"/>
          <w:sz w:val="30"/>
          <w:szCs w:val="30"/>
          <w:rtl/>
          <w:lang w:bidi="fa-IR"/>
        </w:rPr>
        <w:t xml:space="preserve">ترانزیت موادمخدر دست سپاهه 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هواپيمائي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>- مقاوله نامه هاي اصلاح كنوانسيون هواپيمائي بين المللي كشوري</w:t>
      </w:r>
      <w:r>
        <w:rPr>
          <w:rFonts w:ascii="Arial" w:hAnsi="Arial" w:cs="Arial"/>
          <w:sz w:val="30"/>
          <w:szCs w:val="30"/>
          <w:lang w:bidi="fa-IR"/>
        </w:rPr>
        <w:t>1323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(</w:t>
      </w:r>
      <w:r>
        <w:rPr>
          <w:rFonts w:ascii="Arial" w:hAnsi="Arial" w:cs="Arial"/>
          <w:sz w:val="30"/>
          <w:szCs w:val="30"/>
          <w:lang w:bidi="fa-IR"/>
        </w:rPr>
        <w:t>1944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) و اجازه تسليم اسناد آنها در ايران در تاريخ </w:t>
      </w:r>
      <w:r>
        <w:rPr>
          <w:rFonts w:ascii="Arial" w:hAnsi="Arial" w:cs="Arial"/>
          <w:sz w:val="30"/>
          <w:szCs w:val="30"/>
          <w:lang w:bidi="fa-IR"/>
        </w:rPr>
        <w:t>22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 (در تاريخ </w:t>
      </w:r>
      <w:r>
        <w:rPr>
          <w:rFonts w:ascii="Arial" w:hAnsi="Arial" w:cs="Arial"/>
          <w:sz w:val="30"/>
          <w:szCs w:val="30"/>
          <w:lang w:bidi="fa-IR"/>
        </w:rPr>
        <w:t>12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1372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به تاييد شوراي نگهبان رسيد)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  <w:t>مبارزه با تروريسم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 w:rsidR="00AF3470">
        <w:rPr>
          <w:rFonts w:ascii="Arial" w:hAnsi="Arial" w:cs="Arial" w:hint="cs"/>
          <w:sz w:val="30"/>
          <w:szCs w:val="30"/>
          <w:rtl/>
          <w:lang w:bidi="fa-IR"/>
        </w:rPr>
        <w:t>1</w:t>
      </w:r>
      <w:r>
        <w:rPr>
          <w:rFonts w:ascii="Arial" w:hAnsi="Arial" w:cs="Arial"/>
          <w:sz w:val="30"/>
          <w:szCs w:val="30"/>
          <w:rtl/>
          <w:lang w:bidi="fa-IR"/>
        </w:rPr>
        <w:t>- كنوانسيون بين المللي مقابله با اعمال غيرقانوني عليه ايمني دريانوردي، در ايران در تاريخ</w:t>
      </w:r>
      <w:r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/>
          <w:sz w:val="30"/>
          <w:szCs w:val="30"/>
          <w:lang w:bidi="fa-IR"/>
        </w:rPr>
        <w:t>13/9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</w:t>
      </w:r>
      <w:r>
        <w:rPr>
          <w:rFonts w:ascii="Arial" w:hAnsi="Arial" w:cs="Arial"/>
          <w:sz w:val="30"/>
          <w:szCs w:val="30"/>
          <w:lang w:bidi="fa-IR"/>
        </w:rPr>
        <w:t>1387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 و پروتكل الحاقي آن راجع به سكوهاي ثابت</w:t>
      </w:r>
      <w:r w:rsidR="006E18E9">
        <w:rPr>
          <w:rFonts w:ascii="Arial" w:hAnsi="Arial" w:cs="Arial" w:hint="cs"/>
          <w:sz w:val="30"/>
          <w:szCs w:val="30"/>
          <w:rtl/>
          <w:lang w:bidi="fa-IR"/>
        </w:rPr>
        <w:t>،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واقع در فلات قاره در ايران در تاريخ </w:t>
      </w:r>
      <w:r>
        <w:rPr>
          <w:rFonts w:ascii="Arial" w:hAnsi="Arial" w:cs="Arial"/>
          <w:sz w:val="30"/>
          <w:szCs w:val="30"/>
          <w:lang w:bidi="fa-IR"/>
        </w:rPr>
        <w:t>13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>
        <w:rPr>
          <w:rFonts w:ascii="Arial" w:hAnsi="Arial" w:cs="Arial"/>
          <w:sz w:val="30"/>
          <w:szCs w:val="30"/>
          <w:lang w:bidi="fa-IR"/>
        </w:rPr>
        <w:t>9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/</w:t>
      </w:r>
      <w:r>
        <w:rPr>
          <w:rFonts w:ascii="Arial" w:hAnsi="Arial" w:cs="Arial"/>
          <w:sz w:val="30"/>
          <w:szCs w:val="30"/>
          <w:lang w:bidi="fa-IR"/>
        </w:rPr>
        <w:t>1387</w:t>
      </w:r>
      <w:r>
        <w:rPr>
          <w:rFonts w:ascii="Arial" w:hAnsi="Arial" w:cs="Arial"/>
          <w:sz w:val="30"/>
          <w:szCs w:val="30"/>
          <w:rtl/>
          <w:lang w:bidi="fa-IR"/>
        </w:rPr>
        <w:t xml:space="preserve"> در مج</w:t>
      </w:r>
      <w:r w:rsidR="00AF3470">
        <w:rPr>
          <w:rFonts w:ascii="Arial" w:hAnsi="Arial" w:cs="Arial"/>
          <w:sz w:val="30"/>
          <w:szCs w:val="30"/>
          <w:rtl/>
          <w:lang w:bidi="fa-IR"/>
        </w:rPr>
        <w:t>لس شوراي اسلامي به تصويب رسيد.</w:t>
      </w:r>
    </w:p>
    <w:p w:rsidR="00096011" w:rsidRPr="00DC244C" w:rsidRDefault="00AF3470" w:rsidP="00DC244C">
      <w:pPr>
        <w:autoSpaceDE w:val="0"/>
        <w:autoSpaceDN w:val="0"/>
        <w:bidi/>
        <w:adjustRightInd w:val="0"/>
        <w:spacing w:after="140" w:line="288" w:lineRule="auto"/>
        <w:rPr>
          <w:rFonts w:ascii="Arial" w:hAnsi="Arial" w:cs="Arial" w:hint="cs"/>
          <w:sz w:val="30"/>
          <w:szCs w:val="30"/>
          <w:rtl/>
          <w:lang w:bidi="fa-IR"/>
        </w:rPr>
      </w:pPr>
      <w:r>
        <w:rPr>
          <w:rFonts w:ascii="Arial" w:hAnsi="Arial" w:cs="Arial" w:hint="cs"/>
          <w:sz w:val="30"/>
          <w:szCs w:val="30"/>
          <w:rtl/>
          <w:lang w:bidi="fa-IR"/>
        </w:rPr>
        <w:t>2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- كنوانسيون علامت گذاري مواد منفجره پلاستيكي به منظور رديابي آنها، اول مارس </w:t>
      </w:r>
      <w:r w:rsidR="007A484B">
        <w:rPr>
          <w:rFonts w:ascii="Arial" w:hAnsi="Arial" w:cs="Arial"/>
          <w:sz w:val="30"/>
          <w:szCs w:val="30"/>
          <w:lang w:bidi="fa-IR"/>
        </w:rPr>
        <w:t>1991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در مونترال امضا شد و در ايران در تاريخ </w:t>
      </w:r>
      <w:r w:rsidR="007A484B">
        <w:rPr>
          <w:rFonts w:ascii="Arial" w:hAnsi="Arial" w:cs="Arial"/>
          <w:sz w:val="30"/>
          <w:szCs w:val="30"/>
          <w:lang w:bidi="fa-IR"/>
        </w:rPr>
        <w:t>24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 w:rsidR="007A484B">
        <w:rPr>
          <w:rFonts w:ascii="Arial" w:hAnsi="Arial" w:cs="Arial"/>
          <w:sz w:val="30"/>
          <w:szCs w:val="30"/>
          <w:lang w:bidi="fa-IR"/>
        </w:rPr>
        <w:t>7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/</w:t>
      </w:r>
      <w:r w:rsidR="007A484B">
        <w:rPr>
          <w:rFonts w:ascii="Arial" w:hAnsi="Arial" w:cs="Arial"/>
          <w:sz w:val="30"/>
          <w:szCs w:val="30"/>
          <w:lang w:bidi="fa-IR"/>
        </w:rPr>
        <w:t>1386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اسلامي به تصويب رسيد.</w:t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 w:hint="cs"/>
          <w:sz w:val="30"/>
          <w:szCs w:val="30"/>
          <w:rtl/>
          <w:lang w:bidi="fa-IR"/>
        </w:rPr>
        <w:lastRenderedPageBreak/>
        <w:t>3</w:t>
      </w:r>
      <w:r w:rsidR="007A484B">
        <w:rPr>
          <w:rFonts w:ascii="Arial" w:hAnsi="Arial" w:cs="Arial"/>
          <w:sz w:val="30"/>
          <w:szCs w:val="30"/>
          <w:rtl/>
          <w:lang w:bidi="fa-IR"/>
        </w:rPr>
        <w:t>- كنوانسيون بين المللي عليه گروگانگيري، در ايران در تاريخ</w:t>
      </w:r>
      <w:r w:rsidR="007A484B">
        <w:rPr>
          <w:rFonts w:ascii="Arial" w:hAnsi="Arial" w:cs="Arial"/>
          <w:sz w:val="30"/>
          <w:szCs w:val="30"/>
          <w:lang w:bidi="fa-IR"/>
        </w:rPr>
        <w:t>3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 w:rsidR="007A484B">
        <w:rPr>
          <w:rFonts w:ascii="Arial" w:hAnsi="Arial" w:cs="Arial"/>
          <w:sz w:val="30"/>
          <w:szCs w:val="30"/>
          <w:lang w:bidi="fa-IR"/>
        </w:rPr>
        <w:t>3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/</w:t>
      </w:r>
      <w:r w:rsidR="007A484B">
        <w:rPr>
          <w:rFonts w:ascii="Arial" w:hAnsi="Arial" w:cs="Arial"/>
          <w:sz w:val="30"/>
          <w:szCs w:val="30"/>
          <w:lang w:bidi="fa-IR"/>
        </w:rPr>
        <w:t>1385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در مجلس شوراي اسلامی به تصويب رسيد.</w:t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</w:r>
      <w:r>
        <w:rPr>
          <w:rFonts w:ascii="Arial" w:hAnsi="Arial" w:cs="Arial" w:hint="cs"/>
          <w:sz w:val="30"/>
          <w:szCs w:val="30"/>
          <w:rtl/>
          <w:lang w:bidi="fa-IR"/>
        </w:rPr>
        <w:t>4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- کنوانسیون سازمان کنفرانس اسلامی جهت مبارزه با تروریسم بین المللی در سال </w:t>
      </w:r>
      <w:r w:rsidR="007A484B">
        <w:rPr>
          <w:rFonts w:ascii="Arial" w:hAnsi="Arial" w:cs="Arial"/>
          <w:sz w:val="30"/>
          <w:szCs w:val="30"/>
          <w:lang w:bidi="fa-IR"/>
        </w:rPr>
        <w:t>1387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به تصویب مجلس شوراي اسلامي رسیده است.</w:t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  <w:t>مبارزه با فساد</w:t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</w:r>
      <w:r w:rsidR="007A484B">
        <w:rPr>
          <w:rFonts w:ascii="Arial" w:hAnsi="Arial" w:cs="Arial"/>
          <w:sz w:val="30"/>
          <w:szCs w:val="30"/>
          <w:rtl/>
          <w:lang w:bidi="fa-IR"/>
        </w:rPr>
        <w:br/>
        <w:t>- كنوانسيون مبارزه با فساد در ايران در تاريخ</w:t>
      </w:r>
      <w:r w:rsidR="007A484B">
        <w:rPr>
          <w:rFonts w:ascii="Arial" w:hAnsi="Arial" w:cs="Arial"/>
          <w:sz w:val="30"/>
          <w:szCs w:val="30"/>
          <w:lang w:bidi="fa-IR"/>
        </w:rPr>
        <w:t>20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/ </w:t>
      </w:r>
      <w:r w:rsidR="007A484B">
        <w:rPr>
          <w:rFonts w:ascii="Arial" w:hAnsi="Arial" w:cs="Arial"/>
          <w:sz w:val="30"/>
          <w:szCs w:val="30"/>
          <w:lang w:bidi="fa-IR"/>
        </w:rPr>
        <w:t>7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/</w:t>
      </w:r>
      <w:r w:rsidR="007A484B">
        <w:rPr>
          <w:rFonts w:ascii="Arial" w:hAnsi="Arial" w:cs="Arial"/>
          <w:sz w:val="30"/>
          <w:szCs w:val="30"/>
          <w:lang w:bidi="fa-IR"/>
        </w:rPr>
        <w:t>1387</w:t>
      </w:r>
      <w:r w:rsidR="007A484B">
        <w:rPr>
          <w:rFonts w:ascii="Arial" w:hAnsi="Arial" w:cs="Arial"/>
          <w:sz w:val="30"/>
          <w:szCs w:val="30"/>
          <w:rtl/>
          <w:lang w:bidi="fa-IR"/>
        </w:rPr>
        <w:t xml:space="preserve"> در مجمع تشخيص مصلحت نظام به تصويب رسيد. </w:t>
      </w:r>
    </w:p>
    <w:sectPr w:rsidR="00096011" w:rsidRPr="00DC244C" w:rsidSect="007C0F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>
    <w:useFELayout/>
  </w:compat>
  <w:rsids>
    <w:rsidRoot w:val="007A484B"/>
    <w:rsid w:val="00096011"/>
    <w:rsid w:val="002B03D1"/>
    <w:rsid w:val="003725F3"/>
    <w:rsid w:val="003913FF"/>
    <w:rsid w:val="00467161"/>
    <w:rsid w:val="005B5C29"/>
    <w:rsid w:val="006E18E9"/>
    <w:rsid w:val="00702B07"/>
    <w:rsid w:val="00713245"/>
    <w:rsid w:val="007A484B"/>
    <w:rsid w:val="0082112A"/>
    <w:rsid w:val="00AF3470"/>
    <w:rsid w:val="00CF5C9E"/>
    <w:rsid w:val="00DC244C"/>
    <w:rsid w:val="00EC3DBD"/>
    <w:rsid w:val="00F4653A"/>
    <w:rsid w:val="00FE1102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Elyasi</dc:creator>
  <cp:keywords/>
  <dc:description/>
  <cp:lastModifiedBy>Maral Elyasi</cp:lastModifiedBy>
  <cp:revision>7</cp:revision>
  <dcterms:created xsi:type="dcterms:W3CDTF">2017-11-29T19:06:00Z</dcterms:created>
  <dcterms:modified xsi:type="dcterms:W3CDTF">2017-11-30T19:37:00Z</dcterms:modified>
</cp:coreProperties>
</file>